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F8" w:rsidRDefault="007909F8" w:rsidP="007909F8">
      <w:pPr>
        <w:jc w:val="center"/>
      </w:pPr>
      <w:r>
        <w:t xml:space="preserve">Форма протокола итоговой аттестационной комиссии </w:t>
      </w:r>
    </w:p>
    <w:p w:rsidR="007909F8" w:rsidRDefault="007909F8" w:rsidP="007909F8">
      <w:pPr>
        <w:jc w:val="center"/>
      </w:pPr>
    </w:p>
    <w:p w:rsidR="007909F8" w:rsidRDefault="007909F8" w:rsidP="007909F8">
      <w:pPr>
        <w:numPr>
          <w:ilvl w:val="0"/>
          <w:numId w:val="1"/>
        </w:numPr>
      </w:pPr>
      <w:r>
        <w:t xml:space="preserve">по защите итоговой аттестационной работы (проекта)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>на тему:__________________________________________________________________________________________________________________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Проект (работа) выполнен под руководством:_________________________________________________________________________________</w:t>
      </w:r>
    </w:p>
    <w:p w:rsidR="007909F8" w:rsidRDefault="007909F8" w:rsidP="007909F8">
      <w:pPr>
        <w:contextualSpacing/>
      </w:pPr>
      <w:r>
        <w:t>При консультации:________________________________________________________________________________________________________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>Особые мнения членов комиссии:</w:t>
      </w:r>
      <w:r>
        <w:rPr>
          <w:b w:val="0"/>
        </w:rPr>
        <w:t>_______________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защите итоговой аттестационной работы (проекта)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>на тему:__________________________________________________________________________________________________________________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Проект (работа) выполнен под руководством:_________________________________________________________________________________</w:t>
      </w:r>
    </w:p>
    <w:p w:rsidR="007909F8" w:rsidRDefault="007909F8" w:rsidP="007909F8">
      <w:pPr>
        <w:contextualSpacing/>
      </w:pPr>
      <w:r>
        <w:t>При консультации:________________________________________________________________________________________________________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>Особые мнения членов комиссии:</w:t>
      </w:r>
      <w:r>
        <w:rPr>
          <w:b w:val="0"/>
        </w:rPr>
        <w:t>_______________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pStyle w:val="a3"/>
        <w:jc w:val="both"/>
        <w:rPr>
          <w:b w:val="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Default="007909F8" w:rsidP="007909F8">
      <w:pPr>
        <w:ind w:left="720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F8083E">
        <w:rPr>
          <w:sz w:val="36"/>
          <w:szCs w:val="36"/>
        </w:rPr>
        <w:t>приему итогового экзамена</w:t>
      </w:r>
      <w:r>
        <w:rPr>
          <w:sz w:val="36"/>
          <w:szCs w:val="36"/>
        </w:rPr>
        <w:t xml:space="preserve"> 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у  слушателя___________________________________________________________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>Особые мнения членов комиссии:</w:t>
      </w:r>
      <w:r>
        <w:rPr>
          <w:b w:val="0"/>
        </w:rPr>
        <w:t>_______________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keepNext/>
        <w:ind w:left="2126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lastRenderedPageBreak/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F8083E">
        <w:rPr>
          <w:sz w:val="36"/>
          <w:szCs w:val="36"/>
        </w:rPr>
        <w:t>по приему итогового экзамена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у  слушателя___________________________________________________________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>Особые мнения членов комиссии:</w:t>
      </w:r>
      <w:r>
        <w:rPr>
          <w:b w:val="0"/>
        </w:rPr>
        <w:t>_______________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keepNext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keepNext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 xml:space="preserve">(подпись)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8824E0" w:rsidRDefault="007909F8" w:rsidP="007909F8">
      <w:pPr>
        <w:ind w:left="720"/>
      </w:pPr>
    </w:p>
    <w:p w:rsidR="00C200EF" w:rsidRDefault="00C200EF">
      <w:bookmarkStart w:id="0" w:name="_GoBack"/>
      <w:bookmarkEnd w:id="0"/>
    </w:p>
    <w:sectPr w:rsidR="00C200EF" w:rsidSect="0079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321"/>
    <w:multiLevelType w:val="hybridMultilevel"/>
    <w:tmpl w:val="549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8"/>
    <w:rsid w:val="007909F8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2D7A-4A94-4E45-92A7-CB0147F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9F8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79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1</cp:revision>
  <dcterms:created xsi:type="dcterms:W3CDTF">2019-05-15T16:59:00Z</dcterms:created>
  <dcterms:modified xsi:type="dcterms:W3CDTF">2019-05-15T17:00:00Z</dcterms:modified>
</cp:coreProperties>
</file>